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Абакан — г. Шарыпово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Абакан — г. Шарыпово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